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B8" w:rsidRDefault="009A2F2F">
      <w:pPr>
        <w:sectPr w:rsidR="00FD23B8" w:rsidSect="002838B1">
          <w:pgSz w:w="11900" w:h="16841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5727700" cy="7884946"/>
            <wp:effectExtent l="19050" t="0" r="6350" b="0"/>
            <wp:docPr id="1" name="Рисунок 1" descr="d:\Desktop\отчет в министерство\титульник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чет в министерство\титульник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8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3B8" w:rsidRDefault="008B2279">
      <w:pPr>
        <w:spacing w:line="1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2" o:spid="_x0000_s1027" style="position:absolute;z-index:251629568;visibility:visible;mso-wrap-distance-left:0;mso-wrap-distance-right:0;mso-position-horizontal-relative:page;mso-position-vertical-relative:page" from="24.2pt,24pt" to="24.2pt,818.1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" o:spid="_x0000_s1028" style="position:absolute;z-index:251630592;visibility:visible;mso-wrap-distance-left:0;mso-wrap-distance-right:0;mso-position-horizontal-relative:page;mso-position-vertical-relative:page" from="570.8pt,24pt" to="570.8pt,818.1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" o:spid="_x0000_s1029" style="position:absolute;z-index:251631616;visibility:visible;mso-wrap-distance-left:0;mso-wrap-distance-right:0;mso-position-horizontal-relative:page;mso-position-vertical-relative:page" from="24pt,24.2pt" to="571.05pt,24.2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" o:spid="_x0000_s1030" style="position:absolute;z-index:251632640;visibility:visible;mso-wrap-distance-left:0;mso-wrap-distance-right:0;mso-position-horizontal-relative:page;mso-position-vertical-relative:page" from="24.95pt,25.2pt" to="570.1pt,25.2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" o:spid="_x0000_s1031" style="position:absolute;z-index:251633664;visibility:visible;mso-wrap-distance-left:0;mso-wrap-distance-right:0;mso-position-horizontal-relative:page;mso-position-vertical-relative:page" from="25.2pt,24.95pt" to="25.2pt,817.1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" o:spid="_x0000_s1032" style="position:absolute;z-index:251634688;visibility:visible;mso-wrap-distance-left:0;mso-wrap-distance-right:0;mso-position-horizontal-relative:page;mso-position-vertical-relative:page" from="569.85pt,24.95pt" to="569.85pt,817.15pt" o:allowincell="f" strokeweight=".16931mm">
            <w10:wrap anchorx="page" anchory="page"/>
          </v:line>
        </w:pict>
      </w:r>
    </w:p>
    <w:p w:rsidR="00FD23B8" w:rsidRDefault="00984CCE">
      <w:pPr>
        <w:numPr>
          <w:ilvl w:val="0"/>
          <w:numId w:val="1"/>
        </w:numPr>
        <w:tabs>
          <w:tab w:val="left" w:pos="1640"/>
        </w:tabs>
        <w:ind w:left="1640" w:hanging="8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FD23B8" w:rsidRDefault="00FD23B8">
      <w:pPr>
        <w:spacing w:line="8" w:lineRule="exact"/>
        <w:rPr>
          <w:sz w:val="20"/>
          <w:szCs w:val="20"/>
        </w:rPr>
      </w:pPr>
    </w:p>
    <w:p w:rsidR="00FD23B8" w:rsidRDefault="00984CCE">
      <w:pPr>
        <w:spacing w:line="234" w:lineRule="auto"/>
        <w:ind w:left="2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к дополнительной общеразвивающей программе социально-педагогической направленности «Азбука общения» отражает:</w:t>
      </w:r>
    </w:p>
    <w:p w:rsidR="00FD23B8" w:rsidRDefault="00FD23B8">
      <w:pPr>
        <w:spacing w:line="2" w:lineRule="exact"/>
        <w:rPr>
          <w:sz w:val="20"/>
          <w:szCs w:val="20"/>
        </w:rPr>
      </w:pPr>
    </w:p>
    <w:p w:rsidR="00FD23B8" w:rsidRDefault="00984CCE">
      <w:pPr>
        <w:numPr>
          <w:ilvl w:val="0"/>
          <w:numId w:val="2"/>
        </w:numPr>
        <w:tabs>
          <w:tab w:val="left" w:pos="960"/>
        </w:tabs>
        <w:ind w:left="96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нормативно-правовое обеспечение;</w:t>
      </w:r>
    </w:p>
    <w:p w:rsidR="00FD23B8" w:rsidRDefault="00FD23B8">
      <w:pPr>
        <w:spacing w:line="2" w:lineRule="exact"/>
        <w:rPr>
          <w:rFonts w:eastAsia="Times New Roman"/>
          <w:sz w:val="28"/>
          <w:szCs w:val="28"/>
        </w:rPr>
      </w:pPr>
    </w:p>
    <w:p w:rsidR="00FD23B8" w:rsidRDefault="00984CCE">
      <w:pPr>
        <w:numPr>
          <w:ilvl w:val="0"/>
          <w:numId w:val="2"/>
        </w:numPr>
        <w:tabs>
          <w:tab w:val="left" w:pos="960"/>
        </w:tabs>
        <w:ind w:left="96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учебно-методическое обеспечение;</w:t>
      </w:r>
    </w:p>
    <w:p w:rsidR="00FD23B8" w:rsidRDefault="00984CCE">
      <w:pPr>
        <w:numPr>
          <w:ilvl w:val="0"/>
          <w:numId w:val="2"/>
        </w:numPr>
        <w:tabs>
          <w:tab w:val="left" w:pos="960"/>
        </w:tabs>
        <w:ind w:left="96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занятий;</w:t>
      </w:r>
    </w:p>
    <w:p w:rsidR="00FD23B8" w:rsidRDefault="00984CCE">
      <w:pPr>
        <w:numPr>
          <w:ilvl w:val="0"/>
          <w:numId w:val="2"/>
        </w:numPr>
        <w:tabs>
          <w:tab w:val="left" w:pos="960"/>
        </w:tabs>
        <w:ind w:left="96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занятий;</w:t>
      </w:r>
    </w:p>
    <w:p w:rsidR="00FD23B8" w:rsidRDefault="00984CCE">
      <w:pPr>
        <w:numPr>
          <w:ilvl w:val="0"/>
          <w:numId w:val="2"/>
        </w:numPr>
        <w:tabs>
          <w:tab w:val="left" w:pos="960"/>
        </w:tabs>
        <w:ind w:left="96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занятий, часов.</w:t>
      </w:r>
    </w:p>
    <w:p w:rsidR="00FD23B8" w:rsidRDefault="00FD23B8">
      <w:pPr>
        <w:spacing w:line="13" w:lineRule="exact"/>
        <w:rPr>
          <w:sz w:val="20"/>
          <w:szCs w:val="20"/>
        </w:rPr>
      </w:pPr>
    </w:p>
    <w:p w:rsidR="00FD23B8" w:rsidRDefault="00984CCE">
      <w:pPr>
        <w:spacing w:line="237" w:lineRule="auto"/>
        <w:ind w:left="2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дополнительной общеразвивающей программы социально-педагогической направленности «Азбука общения» ДОО создает следующие необходимые условия:</w:t>
      </w:r>
    </w:p>
    <w:p w:rsidR="00FD23B8" w:rsidRDefault="00984CCE">
      <w:pPr>
        <w:numPr>
          <w:ilvl w:val="0"/>
          <w:numId w:val="3"/>
        </w:numPr>
        <w:tabs>
          <w:tab w:val="left" w:pos="960"/>
        </w:tabs>
        <w:ind w:left="96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действующим санитарным правилам и нормативам;</w:t>
      </w:r>
    </w:p>
    <w:p w:rsidR="00FD23B8" w:rsidRDefault="00FD23B8">
      <w:pPr>
        <w:spacing w:line="13" w:lineRule="exact"/>
        <w:rPr>
          <w:rFonts w:eastAsia="Times New Roman"/>
          <w:sz w:val="28"/>
          <w:szCs w:val="28"/>
        </w:rPr>
      </w:pPr>
    </w:p>
    <w:p w:rsidR="00FD23B8" w:rsidRDefault="00984CCE">
      <w:pPr>
        <w:numPr>
          <w:ilvl w:val="0"/>
          <w:numId w:val="3"/>
        </w:numPr>
        <w:tabs>
          <w:tab w:val="left" w:pos="1127"/>
        </w:tabs>
        <w:spacing w:line="234" w:lineRule="auto"/>
        <w:ind w:left="22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требованиям по охране и безопасности здоровья потребителей услуг;</w:t>
      </w:r>
    </w:p>
    <w:p w:rsidR="00FD23B8" w:rsidRDefault="00FD23B8">
      <w:pPr>
        <w:spacing w:line="2" w:lineRule="exact"/>
        <w:rPr>
          <w:rFonts w:eastAsia="Times New Roman"/>
          <w:sz w:val="28"/>
          <w:szCs w:val="28"/>
        </w:rPr>
      </w:pPr>
    </w:p>
    <w:p w:rsidR="00FD23B8" w:rsidRDefault="00984CCE">
      <w:pPr>
        <w:numPr>
          <w:ilvl w:val="0"/>
          <w:numId w:val="3"/>
        </w:numPr>
        <w:tabs>
          <w:tab w:val="left" w:pos="960"/>
        </w:tabs>
        <w:ind w:left="96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качественное кадровое обеспечение;</w:t>
      </w:r>
    </w:p>
    <w:p w:rsidR="00FD23B8" w:rsidRDefault="00FD23B8">
      <w:pPr>
        <w:spacing w:line="12" w:lineRule="exact"/>
        <w:rPr>
          <w:rFonts w:eastAsia="Times New Roman"/>
          <w:sz w:val="28"/>
          <w:szCs w:val="28"/>
        </w:rPr>
      </w:pPr>
    </w:p>
    <w:p w:rsidR="00FD23B8" w:rsidRPr="002838B1" w:rsidRDefault="00984CCE" w:rsidP="002838B1">
      <w:pPr>
        <w:numPr>
          <w:ilvl w:val="0"/>
          <w:numId w:val="3"/>
        </w:numPr>
        <w:tabs>
          <w:tab w:val="left" w:pos="1065"/>
        </w:tabs>
        <w:spacing w:line="234" w:lineRule="auto"/>
        <w:ind w:left="22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необходимое программно-методическое и материально-техническое обеспечение.</w:t>
      </w:r>
    </w:p>
    <w:p w:rsidR="00FD23B8" w:rsidRDefault="00984CCE">
      <w:pPr>
        <w:tabs>
          <w:tab w:val="left" w:pos="1620"/>
        </w:tabs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Нормативно-правовое обеспечение</w:t>
      </w:r>
    </w:p>
    <w:p w:rsidR="00FD23B8" w:rsidRDefault="00FD23B8">
      <w:pPr>
        <w:spacing w:line="8" w:lineRule="exact"/>
        <w:rPr>
          <w:sz w:val="20"/>
          <w:szCs w:val="20"/>
        </w:rPr>
      </w:pPr>
    </w:p>
    <w:p w:rsidR="00FD23B8" w:rsidRDefault="00984CCE">
      <w:pPr>
        <w:spacing w:line="236" w:lineRule="auto"/>
        <w:ind w:left="2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к дополнительной общеразвивающей программе социально-педагогической направленности «Азбука общения» разработан в соответствии с:</w:t>
      </w:r>
    </w:p>
    <w:p w:rsidR="00FD23B8" w:rsidRDefault="00FD23B8">
      <w:pPr>
        <w:spacing w:line="15" w:lineRule="exact"/>
        <w:rPr>
          <w:sz w:val="20"/>
          <w:szCs w:val="20"/>
        </w:rPr>
      </w:pPr>
    </w:p>
    <w:p w:rsidR="00FD23B8" w:rsidRDefault="00984CCE">
      <w:pPr>
        <w:numPr>
          <w:ilvl w:val="0"/>
          <w:numId w:val="4"/>
        </w:numPr>
        <w:tabs>
          <w:tab w:val="left" w:pos="1110"/>
        </w:tabs>
        <w:spacing w:line="235" w:lineRule="auto"/>
        <w:ind w:left="22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29.12.2012 № 273–ФЗ «Об образовании в Российской Федерации»;</w:t>
      </w:r>
    </w:p>
    <w:p w:rsidR="00FD23B8" w:rsidRDefault="00FD23B8">
      <w:pPr>
        <w:spacing w:line="15" w:lineRule="exact"/>
        <w:rPr>
          <w:rFonts w:eastAsia="Times New Roman"/>
          <w:sz w:val="28"/>
          <w:szCs w:val="28"/>
        </w:rPr>
      </w:pPr>
    </w:p>
    <w:p w:rsidR="00FD23B8" w:rsidRDefault="00984CCE">
      <w:pPr>
        <w:numPr>
          <w:ilvl w:val="0"/>
          <w:numId w:val="4"/>
        </w:numPr>
        <w:tabs>
          <w:tab w:val="left" w:pos="1118"/>
        </w:tabs>
        <w:spacing w:line="234" w:lineRule="auto"/>
        <w:ind w:left="220" w:right="2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Правительства РФ от 15.08.2013 № 706 «Об утверждении Правил оказания платных образовательных услуг»;</w:t>
      </w:r>
    </w:p>
    <w:p w:rsidR="00FD23B8" w:rsidRDefault="00FD23B8">
      <w:pPr>
        <w:spacing w:line="15" w:lineRule="exact"/>
        <w:rPr>
          <w:rFonts w:eastAsia="Times New Roman"/>
          <w:sz w:val="28"/>
          <w:szCs w:val="28"/>
        </w:rPr>
      </w:pPr>
    </w:p>
    <w:p w:rsidR="00FD23B8" w:rsidRDefault="00984CCE">
      <w:pPr>
        <w:numPr>
          <w:ilvl w:val="0"/>
          <w:numId w:val="4"/>
        </w:numPr>
        <w:tabs>
          <w:tab w:val="left" w:pos="995"/>
        </w:tabs>
        <w:spacing w:line="237" w:lineRule="auto"/>
        <w:ind w:left="220" w:firstLine="5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</w:t>
      </w:r>
      <w:r w:rsidR="00D95239">
        <w:rPr>
          <w:rFonts w:eastAsia="Times New Roman"/>
          <w:sz w:val="28"/>
          <w:szCs w:val="28"/>
        </w:rPr>
        <w:t xml:space="preserve"> науки Российской Федерации от 09.11.2018</w:t>
      </w:r>
      <w:r>
        <w:rPr>
          <w:rFonts w:eastAsia="Times New Roman"/>
          <w:sz w:val="28"/>
          <w:szCs w:val="28"/>
        </w:rPr>
        <w:t xml:space="preserve"> № </w:t>
      </w:r>
      <w:r w:rsidR="00F91308">
        <w:rPr>
          <w:rFonts w:eastAsia="Times New Roman"/>
          <w:sz w:val="28"/>
          <w:szCs w:val="28"/>
        </w:rPr>
        <w:t>196</w:t>
      </w:r>
      <w:r w:rsidR="00D952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D23B8" w:rsidRDefault="00FD23B8">
      <w:pPr>
        <w:spacing w:line="17" w:lineRule="exact"/>
        <w:rPr>
          <w:rFonts w:eastAsia="Times New Roman"/>
          <w:sz w:val="28"/>
          <w:szCs w:val="28"/>
        </w:rPr>
      </w:pPr>
    </w:p>
    <w:p w:rsidR="00FD23B8" w:rsidRPr="002838B1" w:rsidRDefault="00984CCE" w:rsidP="002838B1">
      <w:pPr>
        <w:numPr>
          <w:ilvl w:val="0"/>
          <w:numId w:val="4"/>
        </w:numPr>
        <w:tabs>
          <w:tab w:val="left" w:pos="1010"/>
        </w:tabs>
        <w:spacing w:line="237" w:lineRule="auto"/>
        <w:ind w:left="220" w:firstLine="5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Приложением 1.1 от 04.03.2015г. на осуществление образовательной деятельности по подвиду дополнительного образования детей и взрослых к лицензии № 1607-2 от 04.03.2015г., выданной Министерством образования Оренбургской области.</w:t>
      </w:r>
    </w:p>
    <w:p w:rsidR="00FD23B8" w:rsidRDefault="00984CCE" w:rsidP="002838B1">
      <w:pPr>
        <w:tabs>
          <w:tab w:val="left" w:pos="1620"/>
        </w:tabs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Учебно-методическое обеспечение:</w:t>
      </w:r>
    </w:p>
    <w:p w:rsidR="00FD23B8" w:rsidRDefault="00984CCE">
      <w:pPr>
        <w:spacing w:line="236" w:lineRule="auto"/>
        <w:ind w:left="220" w:right="5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1.Авдеева Н.Н., Князева О.Л., Стѐркина Р.Б. Безопасность: Учебное пособие по основам безопасности жизнедеятельности детей старшего дошкольного возраста. - СПб: ООО «Детство-Пресс», 2012.</w:t>
      </w:r>
    </w:p>
    <w:p w:rsidR="00FD23B8" w:rsidRDefault="00FD23B8">
      <w:pPr>
        <w:spacing w:line="15" w:lineRule="exact"/>
        <w:rPr>
          <w:sz w:val="20"/>
          <w:szCs w:val="20"/>
        </w:rPr>
      </w:pPr>
    </w:p>
    <w:p w:rsidR="00FD23B8" w:rsidRDefault="00984CCE">
      <w:pPr>
        <w:numPr>
          <w:ilvl w:val="0"/>
          <w:numId w:val="5"/>
        </w:numPr>
        <w:tabs>
          <w:tab w:val="left" w:pos="1636"/>
        </w:tabs>
        <w:spacing w:line="234" w:lineRule="auto"/>
        <w:ind w:left="220" w:right="2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Баринова Е.В. Безопасность малышей: улица, транспорт, дорога: пособие для детских садов и школ раннего развития - Ростов н/Д:Феникс,</w:t>
      </w:r>
    </w:p>
    <w:p w:rsidR="00FD23B8" w:rsidRDefault="00FD23B8">
      <w:pPr>
        <w:spacing w:line="4" w:lineRule="exact"/>
        <w:rPr>
          <w:rFonts w:eastAsia="Times New Roman"/>
          <w:sz w:val="24"/>
          <w:szCs w:val="24"/>
        </w:rPr>
      </w:pPr>
    </w:p>
    <w:p w:rsidR="00FD23B8" w:rsidRDefault="00984CC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2014.</w:t>
      </w:r>
    </w:p>
    <w:p w:rsidR="00FD23B8" w:rsidRPr="00C02ACA" w:rsidRDefault="00984CCE" w:rsidP="00C02ACA">
      <w:pPr>
        <w:numPr>
          <w:ilvl w:val="0"/>
          <w:numId w:val="5"/>
        </w:numPr>
        <w:tabs>
          <w:tab w:val="left" w:pos="1640"/>
        </w:tabs>
        <w:ind w:left="1640" w:hanging="704"/>
        <w:rPr>
          <w:rFonts w:eastAsia="Times New Roman"/>
          <w:sz w:val="24"/>
          <w:szCs w:val="24"/>
        </w:rPr>
      </w:pPr>
      <w:r w:rsidRPr="00C02ACA">
        <w:rPr>
          <w:rFonts w:eastAsia="Times New Roman"/>
          <w:sz w:val="28"/>
          <w:szCs w:val="28"/>
        </w:rPr>
        <w:t>Диагностика готовности ребенка к школе /Н.Е.Вераксы -</w:t>
      </w:r>
    </w:p>
    <w:p w:rsidR="00FD23B8" w:rsidRDefault="008B22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33" style="position:absolute;z-index:251635712;visibility:visible;mso-wrap-distance-left:0;mso-wrap-distance-right:0" from="-48pt,36.7pt" to="499.05pt,36.7pt" o:allowincell="f" strokeweight=".48pt"/>
        </w:pict>
      </w:r>
      <w:r>
        <w:rPr>
          <w:noProof/>
          <w:sz w:val="20"/>
          <w:szCs w:val="20"/>
        </w:rPr>
        <w:pict>
          <v:rect id="Shape 9" o:spid="_x0000_s1034" style="position:absolute;margin-left:-47.75pt;margin-top:35.5pt;width:1pt;height:.95pt;z-index:-251637760;visibility:visible;mso-wrap-distance-left:0;mso-wrap-distance-right:0" o:allowincell="f" stroked="f"/>
        </w:pict>
      </w:r>
      <w:r>
        <w:rPr>
          <w:noProof/>
          <w:sz w:val="20"/>
          <w:szCs w:val="20"/>
        </w:rPr>
        <w:pict>
          <v:rect id="Shape 10" o:spid="_x0000_s1035" style="position:absolute;margin-left:497.85pt;margin-top:35.5pt;width:.95pt;height:.95pt;z-index:-251636736;visibility:visible;mso-wrap-distance-left:0;mso-wrap-distance-right:0" o:allowincell="f" stroked="f"/>
        </w:pict>
      </w:r>
      <w:r>
        <w:rPr>
          <w:noProof/>
          <w:sz w:val="20"/>
          <w:szCs w:val="20"/>
        </w:rPr>
        <w:pict>
          <v:line id="Shape 11" o:spid="_x0000_s1036" style="position:absolute;z-index:251636736;visibility:visible;mso-wrap-distance-left:0;mso-wrap-distance-right:0" from="-47.5pt,36.2pt" to="498.55pt,36.2pt" o:allowincell="f" strokecolor="white" strokeweight=".16931mm"/>
        </w:pict>
      </w:r>
      <w:r>
        <w:rPr>
          <w:noProof/>
          <w:sz w:val="20"/>
          <w:szCs w:val="20"/>
        </w:rPr>
        <w:pict>
          <v:line id="Shape 12" o:spid="_x0000_s1037" style="position:absolute;z-index:251637760;visibility:visible;mso-wrap-distance-left:0;mso-wrap-distance-right:0" from="-47pt,35.7pt" to="498.1pt,35.7pt" o:allowincell="f" strokeweight=".16931mm"/>
        </w:pict>
      </w:r>
    </w:p>
    <w:p w:rsidR="00FD23B8" w:rsidRDefault="00FD23B8">
      <w:pPr>
        <w:sectPr w:rsidR="00FD23B8" w:rsidSect="002838B1">
          <w:pgSz w:w="11900" w:h="16841"/>
          <w:pgMar w:top="1440" w:right="819" w:bottom="652" w:left="1440" w:header="0" w:footer="0" w:gutter="0"/>
          <w:cols w:space="720" w:equalWidth="0">
            <w:col w:w="9640"/>
          </w:cols>
        </w:sectPr>
      </w:pPr>
    </w:p>
    <w:p w:rsidR="00FD23B8" w:rsidRDefault="008B2279">
      <w:pPr>
        <w:ind w:left="220"/>
        <w:rPr>
          <w:sz w:val="20"/>
          <w:szCs w:val="20"/>
        </w:rPr>
      </w:pPr>
      <w:r w:rsidRPr="008B2279">
        <w:rPr>
          <w:rFonts w:eastAsia="Times New Roman"/>
          <w:noProof/>
          <w:sz w:val="28"/>
          <w:szCs w:val="28"/>
        </w:rPr>
        <w:lastRenderedPageBreak/>
        <w:pict>
          <v:line id="Shape 13" o:spid="_x0000_s1038" style="position:absolute;left:0;text-align:left;z-index:251638784;visibility:visible;mso-wrap-distance-left:0;mso-wrap-distance-right:0;mso-position-horizontal-relative:page;mso-position-vertical-relative:page" from="24.2pt,24pt" to="24.2pt,818.15pt" o:allowincell="f" strokeweight=".16931mm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14" o:spid="_x0000_s1039" style="position:absolute;left:0;text-align:left;z-index:251639808;visibility:visible;mso-wrap-distance-left:0;mso-wrap-distance-right:0;mso-position-horizontal-relative:page;mso-position-vertical-relative:page" from="570.8pt,24pt" to="570.8pt,818.15pt" o:allowincell="f" strokeweight=".48pt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15" o:spid="_x0000_s1040" style="position:absolute;left:0;text-align:left;z-index:251640832;visibility:visible;mso-wrap-distance-left:0;mso-wrap-distance-right:0;mso-position-horizontal-relative:page;mso-position-vertical-relative:page" from="24pt,24.2pt" to="571.05pt,24.2pt" o:allowincell="f" strokeweight=".16931mm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16" o:spid="_x0000_s1041" style="position:absolute;left:0;text-align:left;z-index:251641856;visibility:visible;mso-wrap-distance-left:0;mso-wrap-distance-right:0;mso-position-horizontal-relative:page;mso-position-vertical-relative:page" from="24.95pt,25.2pt" to="570.1pt,25.2pt" o:allowincell="f" strokeweight=".48pt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17" o:spid="_x0000_s1042" style="position:absolute;left:0;text-align:left;z-index:251642880;visibility:visible;mso-wrap-distance-left:0;mso-wrap-distance-right:0;mso-position-horizontal-relative:page;mso-position-vertical-relative:page" from="25.2pt,24.95pt" to="25.2pt,817.15pt" o:allowincell="f" strokeweight=".48pt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18" o:spid="_x0000_s1043" style="position:absolute;left:0;text-align:left;z-index:251643904;visibility:visible;mso-wrap-distance-left:0;mso-wrap-distance-right:0;mso-position-horizontal-relative:page;mso-position-vertical-relative:page" from="569.85pt,24.95pt" to="569.85pt,817.15pt" o:allowincell="f" strokeweight=".16931mm">
            <w10:wrap anchorx="page" anchory="page"/>
          </v:line>
        </w:pict>
      </w:r>
      <w:r w:rsidR="00984CCE">
        <w:rPr>
          <w:rFonts w:eastAsia="Times New Roman"/>
          <w:sz w:val="28"/>
          <w:szCs w:val="28"/>
        </w:rPr>
        <w:t>М.:МОЗАИКА-СИНТЕЗ, 2010.</w:t>
      </w:r>
    </w:p>
    <w:p w:rsidR="00FD23B8" w:rsidRDefault="00FD23B8">
      <w:pPr>
        <w:spacing w:line="13" w:lineRule="exact"/>
        <w:rPr>
          <w:sz w:val="20"/>
          <w:szCs w:val="20"/>
        </w:rPr>
      </w:pPr>
    </w:p>
    <w:p w:rsidR="00FD23B8" w:rsidRPr="002838B1" w:rsidRDefault="00984CCE" w:rsidP="002838B1">
      <w:pPr>
        <w:numPr>
          <w:ilvl w:val="0"/>
          <w:numId w:val="6"/>
        </w:numPr>
        <w:tabs>
          <w:tab w:val="left" w:pos="1636"/>
        </w:tabs>
        <w:spacing w:line="234" w:lineRule="auto"/>
        <w:ind w:left="220" w:right="2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Иванова Н.В., Бардинова Е.Ю., Калинина А.М. Социальное развитие детей в ДОУ: Методическое пособие. - М.: ТЦ Сфера, 2008. - 128с.</w:t>
      </w:r>
    </w:p>
    <w:p w:rsidR="00FD23B8" w:rsidRDefault="00984CCE">
      <w:pPr>
        <w:numPr>
          <w:ilvl w:val="0"/>
          <w:numId w:val="6"/>
        </w:numPr>
        <w:tabs>
          <w:tab w:val="left" w:pos="1636"/>
        </w:tabs>
        <w:spacing w:line="234" w:lineRule="auto"/>
        <w:ind w:left="220" w:right="6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Жучкова Г. Нравственные беседы с детьми 4-6 лет. Занятия с элементами психогимнастики. - М.: «Издательство ГНОМ и Д», 2001.</w:t>
      </w:r>
    </w:p>
    <w:p w:rsidR="00FD23B8" w:rsidRDefault="00FD23B8">
      <w:pPr>
        <w:spacing w:line="2" w:lineRule="exact"/>
        <w:rPr>
          <w:rFonts w:eastAsia="Times New Roman"/>
          <w:sz w:val="24"/>
          <w:szCs w:val="24"/>
        </w:rPr>
      </w:pPr>
    </w:p>
    <w:p w:rsidR="00FD23B8" w:rsidRDefault="00984CCE">
      <w:pPr>
        <w:numPr>
          <w:ilvl w:val="0"/>
          <w:numId w:val="6"/>
        </w:numPr>
        <w:tabs>
          <w:tab w:val="left" w:pos="1640"/>
        </w:tabs>
        <w:ind w:left="1640" w:hanging="70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Логинова Л. 365 уроков безопасности. - М.: Рольф, 2000.</w:t>
      </w:r>
    </w:p>
    <w:p w:rsidR="00FD23B8" w:rsidRDefault="00FD23B8">
      <w:pPr>
        <w:spacing w:line="12" w:lineRule="exact"/>
        <w:rPr>
          <w:rFonts w:eastAsia="Times New Roman"/>
          <w:sz w:val="24"/>
          <w:szCs w:val="24"/>
        </w:rPr>
      </w:pPr>
    </w:p>
    <w:p w:rsidR="00FD23B8" w:rsidRDefault="00984CCE">
      <w:pPr>
        <w:numPr>
          <w:ilvl w:val="0"/>
          <w:numId w:val="6"/>
        </w:numPr>
        <w:tabs>
          <w:tab w:val="left" w:pos="1636"/>
        </w:tabs>
        <w:spacing w:line="235" w:lineRule="auto"/>
        <w:ind w:left="220" w:right="3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Меремьянина О.Р. Развитие социальных навыков детей 5-7 лет: познавательно-игровые занятия - Волгоград: Учитель, 2013.</w:t>
      </w:r>
    </w:p>
    <w:p w:rsidR="00FD23B8" w:rsidRDefault="00FD23B8">
      <w:pPr>
        <w:spacing w:line="1" w:lineRule="exact"/>
        <w:rPr>
          <w:rFonts w:eastAsia="Times New Roman"/>
          <w:sz w:val="24"/>
          <w:szCs w:val="24"/>
        </w:rPr>
      </w:pPr>
    </w:p>
    <w:p w:rsidR="00FD23B8" w:rsidRDefault="00984CCE">
      <w:pPr>
        <w:numPr>
          <w:ilvl w:val="0"/>
          <w:numId w:val="6"/>
        </w:numPr>
        <w:tabs>
          <w:tab w:val="left" w:pos="1640"/>
        </w:tabs>
        <w:ind w:left="1640" w:hanging="70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Минаева В. Развитие эмоций дошкольников. Занятия. Игры. - М.:</w:t>
      </w:r>
    </w:p>
    <w:p w:rsidR="00FD23B8" w:rsidRDefault="00984CC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АРКТИ, 2000.</w:t>
      </w:r>
    </w:p>
    <w:p w:rsidR="00FD23B8" w:rsidRDefault="00FD23B8">
      <w:pPr>
        <w:spacing w:line="12" w:lineRule="exact"/>
        <w:rPr>
          <w:rFonts w:eastAsia="Times New Roman"/>
          <w:sz w:val="24"/>
          <w:szCs w:val="24"/>
        </w:rPr>
      </w:pPr>
    </w:p>
    <w:p w:rsidR="00FD23B8" w:rsidRDefault="00984CCE" w:rsidP="002838B1">
      <w:pPr>
        <w:numPr>
          <w:ilvl w:val="0"/>
          <w:numId w:val="6"/>
        </w:numPr>
        <w:tabs>
          <w:tab w:val="left" w:pos="1636"/>
        </w:tabs>
        <w:ind w:left="220" w:right="1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Николаева С. Занятия по культуре поведения с дошкольниками и младшими школьниками. Учебно-методическое пособие. - М., ВЛАДОС,</w:t>
      </w:r>
    </w:p>
    <w:p w:rsidR="00FD23B8" w:rsidRDefault="00984CCE" w:rsidP="002838B1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2001.</w:t>
      </w:r>
    </w:p>
    <w:p w:rsidR="00FD23B8" w:rsidRPr="002838B1" w:rsidRDefault="00984CCE" w:rsidP="002838B1">
      <w:pPr>
        <w:numPr>
          <w:ilvl w:val="0"/>
          <w:numId w:val="6"/>
        </w:numPr>
        <w:tabs>
          <w:tab w:val="left" w:pos="1636"/>
        </w:tabs>
        <w:ind w:left="220" w:right="20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Панина С.М. Духовно-нравственное становление дошкольников: конспекты НОД - Волгоград: Учитель, 2016.</w:t>
      </w:r>
    </w:p>
    <w:p w:rsidR="00FD23B8" w:rsidRPr="002838B1" w:rsidRDefault="00984CCE" w:rsidP="002838B1">
      <w:pPr>
        <w:numPr>
          <w:ilvl w:val="0"/>
          <w:numId w:val="6"/>
        </w:numPr>
        <w:tabs>
          <w:tab w:val="left" w:pos="1636"/>
        </w:tabs>
        <w:ind w:left="220" w:right="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Пашкевич Т.Д. Социально-эмоциональное развитие детей 3-7 лет: совместная деятельность, развивающие занятия - Волгоград: Учитель, 2012.</w:t>
      </w:r>
    </w:p>
    <w:p w:rsidR="00FD23B8" w:rsidRDefault="00984CCE" w:rsidP="002838B1">
      <w:pPr>
        <w:numPr>
          <w:ilvl w:val="0"/>
          <w:numId w:val="6"/>
        </w:numPr>
        <w:tabs>
          <w:tab w:val="left" w:pos="1636"/>
        </w:tabs>
        <w:ind w:left="220" w:right="120" w:firstLine="71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Полякевич Ю.В., Осинина Г.Н. Формирование коммуникативных навыков у детей 3-7 лет: модели комплексных занятий - Волгоград: Учитель,</w:t>
      </w:r>
    </w:p>
    <w:p w:rsidR="00FD23B8" w:rsidRDefault="00984CCE" w:rsidP="002838B1">
      <w:pPr>
        <w:ind w:left="220"/>
        <w:rPr>
          <w:rFonts w:eastAsia="Times New Roman"/>
          <w:sz w:val="23"/>
          <w:szCs w:val="23"/>
        </w:rPr>
      </w:pPr>
      <w:r>
        <w:rPr>
          <w:rFonts w:eastAsia="Times New Roman"/>
          <w:sz w:val="28"/>
          <w:szCs w:val="28"/>
        </w:rPr>
        <w:t>2014.</w:t>
      </w:r>
    </w:p>
    <w:p w:rsidR="00FD23B8" w:rsidRPr="002838B1" w:rsidRDefault="00984CCE" w:rsidP="002838B1">
      <w:pPr>
        <w:numPr>
          <w:ilvl w:val="0"/>
          <w:numId w:val="6"/>
        </w:numPr>
        <w:tabs>
          <w:tab w:val="left" w:pos="1640"/>
        </w:tabs>
        <w:ind w:left="1640" w:hanging="70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Шипицына Л., Защиринская О., Воронова А., Нилова Т. Азбука</w:t>
      </w:r>
    </w:p>
    <w:p w:rsidR="00FD23B8" w:rsidRPr="002838B1" w:rsidRDefault="00984CCE" w:rsidP="002838B1">
      <w:pPr>
        <w:ind w:left="2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общения: Развитие личности ребенка, навыков общения с взрослыми и сверстниками. (Для детей от 3 до 6 лет.)«Детство-Пресс»,Санкт-</w:t>
      </w:r>
      <w:r>
        <w:rPr>
          <w:rFonts w:eastAsia="Times New Roman"/>
        </w:rPr>
        <w:t>Петербург,2000.</w:t>
      </w:r>
    </w:p>
    <w:p w:rsidR="00FD23B8" w:rsidRDefault="00984CCE">
      <w:pPr>
        <w:spacing w:line="234" w:lineRule="auto"/>
        <w:ind w:left="220" w:right="20" w:firstLine="5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регулирует объем образовательной нагрузки, определяет содержание и организацию образовательного процесса.</w:t>
      </w:r>
    </w:p>
    <w:p w:rsidR="00FD23B8" w:rsidRDefault="00FD23B8">
      <w:pPr>
        <w:spacing w:line="2" w:lineRule="exact"/>
        <w:rPr>
          <w:sz w:val="20"/>
          <w:szCs w:val="20"/>
        </w:rPr>
      </w:pPr>
    </w:p>
    <w:p w:rsidR="00FD23B8" w:rsidRDefault="00984CCE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занятий для детей:</w:t>
      </w:r>
    </w:p>
    <w:p w:rsidR="00FD23B8" w:rsidRDefault="00984CCE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4 до 5 лет – не более 20 минут;</w:t>
      </w:r>
    </w:p>
    <w:p w:rsidR="00FD23B8" w:rsidRDefault="00984CCE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5 до 6 лет – не более 25 минут;</w:t>
      </w:r>
    </w:p>
    <w:p w:rsidR="00FD23B8" w:rsidRDefault="00984CCE">
      <w:pPr>
        <w:spacing w:line="239" w:lineRule="auto"/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6 до 7 лет – не более 30 минут.</w:t>
      </w:r>
    </w:p>
    <w:p w:rsidR="00FD23B8" w:rsidRDefault="00FD23B8">
      <w:pPr>
        <w:spacing w:line="16" w:lineRule="exact"/>
        <w:rPr>
          <w:sz w:val="20"/>
          <w:szCs w:val="20"/>
        </w:rPr>
      </w:pPr>
    </w:p>
    <w:p w:rsidR="00FD23B8" w:rsidRDefault="00984CCE">
      <w:pPr>
        <w:spacing w:line="234" w:lineRule="auto"/>
        <w:ind w:lef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Занятия с детьми дошкольного возраста осуществляются во второй половине дня после дневного сна с 15.30 до </w:t>
      </w:r>
      <w:r w:rsidR="007350CB">
        <w:rPr>
          <w:rFonts w:eastAsia="Times New Roman"/>
          <w:sz w:val="28"/>
          <w:szCs w:val="28"/>
        </w:rPr>
        <w:t>16.05</w:t>
      </w:r>
      <w:r>
        <w:rPr>
          <w:rFonts w:eastAsia="Times New Roman"/>
          <w:sz w:val="28"/>
          <w:szCs w:val="28"/>
        </w:rPr>
        <w:t xml:space="preserve"> согласно расписанию.</w:t>
      </w:r>
    </w:p>
    <w:p w:rsidR="00FD23B8" w:rsidRDefault="00FD23B8">
      <w:pPr>
        <w:spacing w:line="15" w:lineRule="exact"/>
        <w:rPr>
          <w:sz w:val="20"/>
          <w:szCs w:val="20"/>
        </w:rPr>
      </w:pPr>
    </w:p>
    <w:p w:rsidR="00FD23B8" w:rsidRDefault="00984CCE">
      <w:pPr>
        <w:spacing w:line="234" w:lineRule="auto"/>
        <w:ind w:left="22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Дополнительная общеразвивающая программа социально-педагогической направленности «Азбука общения» реализуется за рамками</w:t>
      </w:r>
    </w:p>
    <w:p w:rsidR="00FD23B8" w:rsidRDefault="00FD23B8">
      <w:pPr>
        <w:spacing w:line="15" w:lineRule="exact"/>
        <w:rPr>
          <w:sz w:val="20"/>
          <w:szCs w:val="20"/>
        </w:rPr>
      </w:pPr>
    </w:p>
    <w:p w:rsidR="00FD23B8" w:rsidRDefault="00984CCE">
      <w:pPr>
        <w:spacing w:line="237" w:lineRule="auto"/>
        <w:ind w:lef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освоения образовательной программы дошкольного образования. Деятельность реализации дополнительной общеразвивающей программы социально-педагогической направленности «Азбука общения» во всех возрастных группах планируется с 01.09.2018 г. по 31.08.2019 г.</w:t>
      </w:r>
    </w:p>
    <w:p w:rsidR="00FD23B8" w:rsidRDefault="00FD23B8">
      <w:pPr>
        <w:spacing w:line="17" w:lineRule="exact"/>
        <w:rPr>
          <w:sz w:val="20"/>
          <w:szCs w:val="20"/>
        </w:rPr>
      </w:pPr>
    </w:p>
    <w:p w:rsidR="00FD23B8" w:rsidRDefault="00984CCE">
      <w:pPr>
        <w:spacing w:line="234" w:lineRule="auto"/>
        <w:ind w:left="2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Платная образовательная услуга реализуется в ДОО в течение учебного года, согласно утвержденного календарного учебного графика и составляет</w:t>
      </w:r>
    </w:p>
    <w:p w:rsidR="00FD23B8" w:rsidRDefault="00FD23B8">
      <w:pPr>
        <w:spacing w:line="2" w:lineRule="exact"/>
        <w:rPr>
          <w:sz w:val="20"/>
          <w:szCs w:val="20"/>
        </w:rPr>
      </w:pPr>
    </w:p>
    <w:p w:rsidR="00FD23B8" w:rsidRDefault="00984CCE">
      <w:pPr>
        <w:numPr>
          <w:ilvl w:val="0"/>
          <w:numId w:val="7"/>
        </w:numPr>
        <w:tabs>
          <w:tab w:val="left" w:pos="580"/>
        </w:tabs>
        <w:ind w:left="580" w:hanging="3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часов.</w:t>
      </w:r>
    </w:p>
    <w:p w:rsidR="00FD23B8" w:rsidRDefault="00FD23B8">
      <w:pPr>
        <w:spacing w:line="13" w:lineRule="exact"/>
        <w:rPr>
          <w:sz w:val="20"/>
          <w:szCs w:val="20"/>
        </w:rPr>
      </w:pPr>
    </w:p>
    <w:p w:rsidR="00FD23B8" w:rsidRDefault="00984CCE">
      <w:pPr>
        <w:spacing w:line="237" w:lineRule="auto"/>
        <w:ind w:left="2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Дополнительная общеразвивающая программа социально-педагогической направленности «Обучение по курсу «Азбука общения»» обеспечивает целостность образовательного процесса, содействует</w:t>
      </w:r>
    </w:p>
    <w:p w:rsidR="00FD23B8" w:rsidRDefault="008B22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9" o:spid="_x0000_s1044" style="position:absolute;z-index:251644928;visibility:visible;mso-wrap-distance-left:0;mso-wrap-distance-right:0" from="-48pt,48.35pt" to="499.05pt,48.35pt" o:allowincell="f" strokeweight=".48pt"/>
        </w:pict>
      </w:r>
      <w:r>
        <w:rPr>
          <w:noProof/>
          <w:sz w:val="20"/>
          <w:szCs w:val="20"/>
        </w:rPr>
        <w:pict>
          <v:rect id="Shape 20" o:spid="_x0000_s1045" style="position:absolute;margin-left:-47.75pt;margin-top:47.15pt;width:1pt;height:.95pt;z-index:-251635712;visibility:visible;mso-wrap-distance-left:0;mso-wrap-distance-right:0" o:allowincell="f" stroked="f"/>
        </w:pict>
      </w:r>
      <w:r>
        <w:rPr>
          <w:noProof/>
          <w:sz w:val="20"/>
          <w:szCs w:val="20"/>
        </w:rPr>
        <w:pict>
          <v:rect id="Shape 21" o:spid="_x0000_s1046" style="position:absolute;margin-left:497.85pt;margin-top:47.15pt;width:.95pt;height:.95pt;z-index:-251634688;visibility:visible;mso-wrap-distance-left:0;mso-wrap-distance-right:0" o:allowincell="f" stroked="f"/>
        </w:pict>
      </w:r>
      <w:r>
        <w:rPr>
          <w:noProof/>
          <w:sz w:val="20"/>
          <w:szCs w:val="20"/>
        </w:rPr>
        <w:pict>
          <v:line id="Shape 22" o:spid="_x0000_s1047" style="position:absolute;z-index:251645952;visibility:visible;mso-wrap-distance-left:0;mso-wrap-distance-right:0" from="-47.5pt,47.85pt" to="498.55pt,47.85pt" o:allowincell="f" strokecolor="white" strokeweight=".16931mm"/>
        </w:pict>
      </w:r>
      <w:r>
        <w:rPr>
          <w:noProof/>
          <w:sz w:val="20"/>
          <w:szCs w:val="20"/>
        </w:rPr>
        <w:pict>
          <v:line id="Shape 23" o:spid="_x0000_s1048" style="position:absolute;z-index:251646976;visibility:visible;mso-wrap-distance-left:0;mso-wrap-distance-right:0" from="-47pt,47.4pt" to="498.1pt,47.4pt" o:allowincell="f" strokeweight=".16931mm"/>
        </w:pict>
      </w:r>
    </w:p>
    <w:p w:rsidR="00FD23B8" w:rsidRDefault="00FD23B8">
      <w:pPr>
        <w:sectPr w:rsidR="00FD23B8" w:rsidSect="002838B1">
          <w:pgSz w:w="11900" w:h="16841"/>
          <w:pgMar w:top="986" w:right="819" w:bottom="885" w:left="1440" w:header="0" w:footer="0" w:gutter="0"/>
          <w:cols w:space="720" w:equalWidth="0">
            <w:col w:w="9640"/>
          </w:cols>
        </w:sectPr>
      </w:pPr>
    </w:p>
    <w:p w:rsidR="00FD23B8" w:rsidRDefault="008B2279">
      <w:pPr>
        <w:spacing w:line="234" w:lineRule="auto"/>
        <w:ind w:left="220"/>
        <w:rPr>
          <w:sz w:val="20"/>
          <w:szCs w:val="20"/>
        </w:rPr>
      </w:pPr>
      <w:r w:rsidRPr="008B2279">
        <w:rPr>
          <w:rFonts w:eastAsia="Times New Roman"/>
          <w:noProof/>
          <w:sz w:val="28"/>
          <w:szCs w:val="28"/>
        </w:rPr>
        <w:lastRenderedPageBreak/>
        <w:pict>
          <v:line id="Shape 24" o:spid="_x0000_s1049" style="position:absolute;left:0;text-align:left;z-index:251648000;visibility:visible;mso-wrap-distance-left:0;mso-wrap-distance-right:0;mso-position-horizontal-relative:page;mso-position-vertical-relative:page" from="24.2pt,24pt" to="24.2pt,818.15pt" o:allowincell="f" strokeweight=".16931mm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25" o:spid="_x0000_s1050" style="position:absolute;left:0;text-align:left;z-index:251649024;visibility:visible;mso-wrap-distance-left:0;mso-wrap-distance-right:0;mso-position-horizontal-relative:page;mso-position-vertical-relative:page" from="570.8pt,24pt" to="570.8pt,818.15pt" o:allowincell="f" strokeweight=".48pt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26" o:spid="_x0000_s1051" style="position:absolute;left:0;text-align:left;z-index:251650048;visibility:visible;mso-wrap-distance-left:0;mso-wrap-distance-right:0;mso-position-horizontal-relative:page;mso-position-vertical-relative:page" from="24pt,24.2pt" to="571.05pt,24.2pt" o:allowincell="f" strokeweight=".16931mm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27" o:spid="_x0000_s1052" style="position:absolute;left:0;text-align:left;z-index:251651072;visibility:visible;mso-wrap-distance-left:0;mso-wrap-distance-right:0;mso-position-horizontal-relative:page;mso-position-vertical-relative:page" from="24.95pt,25.2pt" to="570.1pt,25.2pt" o:allowincell="f" strokeweight=".48pt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28" o:spid="_x0000_s1053" style="position:absolute;left:0;text-align:left;z-index:251652096;visibility:visible;mso-wrap-distance-left:0;mso-wrap-distance-right:0;mso-position-horizontal-relative:page;mso-position-vertical-relative:page" from="25.2pt,24.95pt" to="25.2pt,817.15pt" o:allowincell="f" strokeweight=".48pt">
            <w10:wrap anchorx="page" anchory="page"/>
          </v:line>
        </w:pict>
      </w:r>
      <w:r w:rsidRPr="008B2279">
        <w:rPr>
          <w:rFonts w:eastAsia="Times New Roman"/>
          <w:noProof/>
          <w:sz w:val="28"/>
          <w:szCs w:val="28"/>
        </w:rPr>
        <w:pict>
          <v:line id="Shape 29" o:spid="_x0000_s1054" style="position:absolute;left:0;text-align:left;z-index:251653120;visibility:visible;mso-wrap-distance-left:0;mso-wrap-distance-right:0;mso-position-horizontal-relative:page;mso-position-vertical-relative:page" from="569.85pt,24.95pt" to="569.85pt,817.15pt" o:allowincell="f" strokeweight=".16931mm">
            <w10:wrap anchorx="page" anchory="page"/>
          </v:line>
        </w:pict>
      </w:r>
      <w:r w:rsidR="00984CCE">
        <w:rPr>
          <w:rFonts w:eastAsia="Times New Roman"/>
          <w:sz w:val="28"/>
          <w:szCs w:val="28"/>
        </w:rPr>
        <w:t>эффективному решению преемственности при последовательном переходе к более высокому уровню.</w:t>
      </w:r>
    </w:p>
    <w:p w:rsidR="00FD23B8" w:rsidRDefault="00FD23B8">
      <w:pPr>
        <w:spacing w:line="311" w:lineRule="exact"/>
        <w:rPr>
          <w:sz w:val="20"/>
          <w:szCs w:val="20"/>
        </w:rPr>
      </w:pPr>
    </w:p>
    <w:tbl>
      <w:tblPr>
        <w:tblpPr w:leftFromText="180" w:rightFromText="180" w:vertAnchor="page" w:horzAnchor="margin" w:tblpY="34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960"/>
        <w:gridCol w:w="1355"/>
        <w:gridCol w:w="625"/>
        <w:gridCol w:w="315"/>
        <w:gridCol w:w="445"/>
        <w:gridCol w:w="80"/>
        <w:gridCol w:w="480"/>
        <w:gridCol w:w="820"/>
        <w:gridCol w:w="1080"/>
        <w:gridCol w:w="1360"/>
        <w:gridCol w:w="30"/>
      </w:tblGrid>
      <w:tr w:rsidR="009627A9" w:rsidTr="009627A9">
        <w:trPr>
          <w:trHeight w:val="27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left="2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объединения,</w:t>
            </w:r>
          </w:p>
          <w:p w:rsidR="009627A9" w:rsidRDefault="009627A9" w:rsidP="009627A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название дополнительной общеразвивающей программы 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right="20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625" w:type="dxa"/>
            <w:tcBorders>
              <w:top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30" w:type="dxa"/>
            <w:vAlign w:val="bottom"/>
          </w:tcPr>
          <w:p w:rsidR="009627A9" w:rsidRDefault="009627A9" w:rsidP="009627A9">
            <w:pPr>
              <w:rPr>
                <w:sz w:val="1"/>
                <w:szCs w:val="1"/>
              </w:rPr>
            </w:pPr>
          </w:p>
        </w:tc>
      </w:tr>
      <w:tr w:rsidR="009627A9" w:rsidTr="009627A9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1465" w:type="dxa"/>
            <w:gridSpan w:val="4"/>
            <w:vAlign w:val="bottom"/>
          </w:tcPr>
          <w:p w:rsidR="009627A9" w:rsidRDefault="009627A9" w:rsidP="009627A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жительн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</w:t>
            </w:r>
          </w:p>
        </w:tc>
        <w:tc>
          <w:tcPr>
            <w:tcW w:w="30" w:type="dxa"/>
            <w:vAlign w:val="bottom"/>
          </w:tcPr>
          <w:p w:rsidR="009627A9" w:rsidRDefault="009627A9" w:rsidP="009627A9">
            <w:pPr>
              <w:rPr>
                <w:sz w:val="1"/>
                <w:szCs w:val="1"/>
              </w:rPr>
            </w:pPr>
          </w:p>
        </w:tc>
      </w:tr>
      <w:tr w:rsidR="009627A9" w:rsidTr="009627A9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</w:t>
            </w:r>
          </w:p>
        </w:tc>
        <w:tc>
          <w:tcPr>
            <w:tcW w:w="1465" w:type="dxa"/>
            <w:gridSpan w:val="4"/>
            <w:vAlign w:val="bottom"/>
          </w:tcPr>
          <w:p w:rsidR="009627A9" w:rsidRDefault="009627A9" w:rsidP="009627A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9627A9" w:rsidRDefault="009627A9" w:rsidP="009627A9">
            <w:pPr>
              <w:rPr>
                <w:sz w:val="1"/>
                <w:szCs w:val="1"/>
              </w:rPr>
            </w:pPr>
          </w:p>
        </w:tc>
      </w:tr>
      <w:tr w:rsidR="009627A9" w:rsidTr="00EB34C0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30" w:type="dxa"/>
            <w:vAlign w:val="bottom"/>
          </w:tcPr>
          <w:p w:rsidR="009627A9" w:rsidRDefault="009627A9" w:rsidP="009627A9">
            <w:pPr>
              <w:rPr>
                <w:sz w:val="1"/>
                <w:szCs w:val="1"/>
              </w:rPr>
            </w:pPr>
          </w:p>
        </w:tc>
      </w:tr>
      <w:tr w:rsidR="00EB34C0" w:rsidTr="00EB34C0">
        <w:trPr>
          <w:trHeight w:val="26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68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EB34C0" w:rsidRDefault="00EB34C0" w:rsidP="009627A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B34C0" w:rsidRDefault="00EB34C0" w:rsidP="009627A9">
            <w:pPr>
              <w:rPr>
                <w:sz w:val="1"/>
                <w:szCs w:val="1"/>
              </w:rPr>
            </w:pPr>
          </w:p>
        </w:tc>
      </w:tr>
      <w:tr w:rsidR="00EB34C0" w:rsidTr="00EB34C0">
        <w:trPr>
          <w:trHeight w:val="26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/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r>
              <w:t>Неделя</w:t>
            </w:r>
          </w:p>
        </w:tc>
        <w:tc>
          <w:tcPr>
            <w:tcW w:w="1005" w:type="dxa"/>
            <w:gridSpan w:val="3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r>
              <w:t xml:space="preserve"> Месяц 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/>
        </w:tc>
        <w:tc>
          <w:tcPr>
            <w:tcW w:w="30" w:type="dxa"/>
            <w:vAlign w:val="bottom"/>
          </w:tcPr>
          <w:p w:rsidR="00EB34C0" w:rsidRDefault="00EB34C0" w:rsidP="009627A9">
            <w:pPr>
              <w:rPr>
                <w:sz w:val="1"/>
                <w:szCs w:val="1"/>
              </w:rPr>
            </w:pPr>
          </w:p>
        </w:tc>
      </w:tr>
      <w:tr w:rsidR="00EB34C0" w:rsidTr="00EB34C0">
        <w:trPr>
          <w:trHeight w:val="23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bottom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34C0" w:rsidRDefault="00EB34C0" w:rsidP="009627A9">
            <w:pPr>
              <w:rPr>
                <w:sz w:val="1"/>
                <w:szCs w:val="1"/>
              </w:rPr>
            </w:pPr>
          </w:p>
        </w:tc>
      </w:tr>
      <w:tr w:rsidR="00EB34C0" w:rsidTr="00EB34C0">
        <w:trPr>
          <w:trHeight w:val="25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56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EB34C0" w:rsidRDefault="00EB34C0" w:rsidP="009627A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«Обучение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 лет</w:t>
            </w:r>
          </w:p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01.09.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3"/>
            <w:tcBorders>
              <w:right w:val="single" w:sz="8" w:space="0" w:color="auto"/>
            </w:tcBorders>
            <w:vAlign w:val="bottom"/>
          </w:tcPr>
          <w:p w:rsidR="00EB34C0" w:rsidRDefault="00EB34C0" w:rsidP="00EB34C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Подгруппа</w:t>
            </w:r>
          </w:p>
        </w:tc>
        <w:tc>
          <w:tcPr>
            <w:tcW w:w="30" w:type="dxa"/>
            <w:vAlign w:val="bottom"/>
          </w:tcPr>
          <w:p w:rsidR="00EB34C0" w:rsidRDefault="00EB34C0" w:rsidP="009627A9">
            <w:pPr>
              <w:rPr>
                <w:sz w:val="1"/>
                <w:szCs w:val="1"/>
              </w:rPr>
            </w:pPr>
          </w:p>
        </w:tc>
      </w:tr>
      <w:tr w:rsidR="00EB34C0" w:rsidTr="00EB34C0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курсу «Азбука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2017г. –</w:t>
            </w:r>
          </w:p>
          <w:p w:rsidR="00EB34C0" w:rsidRDefault="00EB34C0" w:rsidP="009627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31.08.</w:t>
            </w:r>
          </w:p>
          <w:p w:rsidR="00EB34C0" w:rsidRDefault="00EB34C0" w:rsidP="009627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2018г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8" w:space="0" w:color="auto"/>
            </w:tcBorders>
            <w:vAlign w:val="bottom"/>
          </w:tcPr>
          <w:p w:rsidR="00EB34C0" w:rsidRDefault="00EB34C0" w:rsidP="00EB3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(12</w:t>
            </w:r>
          </w:p>
        </w:tc>
        <w:tc>
          <w:tcPr>
            <w:tcW w:w="30" w:type="dxa"/>
            <w:vAlign w:val="bottom"/>
          </w:tcPr>
          <w:p w:rsidR="00EB34C0" w:rsidRDefault="00EB34C0" w:rsidP="009627A9">
            <w:pPr>
              <w:rPr>
                <w:sz w:val="1"/>
                <w:szCs w:val="1"/>
              </w:rPr>
            </w:pPr>
          </w:p>
        </w:tc>
      </w:tr>
      <w:tr w:rsidR="009627A9" w:rsidTr="00EB34C0">
        <w:trPr>
          <w:trHeight w:val="44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общения»»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1355" w:type="dxa"/>
            <w:vMerge w:val="restart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rFonts w:eastAsia="Times New Roman"/>
                <w:w w:val="99"/>
                <w:sz w:val="24"/>
                <w:szCs w:val="24"/>
              </w:rPr>
            </w:pPr>
          </w:p>
          <w:p w:rsidR="009627A9" w:rsidRDefault="009627A9" w:rsidP="009627A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EB34C0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627A9" w:rsidRDefault="009627A9" w:rsidP="00EB34C0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человек)</w:t>
            </w:r>
          </w:p>
        </w:tc>
        <w:tc>
          <w:tcPr>
            <w:tcW w:w="30" w:type="dxa"/>
            <w:vAlign w:val="bottom"/>
          </w:tcPr>
          <w:p w:rsidR="009627A9" w:rsidRDefault="009627A9" w:rsidP="009627A9">
            <w:pPr>
              <w:rPr>
                <w:sz w:val="1"/>
                <w:szCs w:val="1"/>
              </w:rPr>
            </w:pPr>
          </w:p>
        </w:tc>
      </w:tr>
      <w:tr w:rsidR="00EB34C0" w:rsidTr="00EB34C0">
        <w:trPr>
          <w:trHeight w:val="225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25" w:lineRule="exact"/>
              <w:ind w:right="20"/>
              <w:jc w:val="right"/>
              <w:rPr>
                <w:rFonts w:eastAsia="Times New Roman"/>
                <w:sz w:val="24"/>
                <w:szCs w:val="24"/>
              </w:rPr>
            </w:pPr>
          </w:p>
          <w:p w:rsidR="00EB34C0" w:rsidRDefault="00EB34C0" w:rsidP="009627A9">
            <w:pPr>
              <w:spacing w:line="225" w:lineRule="exact"/>
              <w:ind w:right="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5-6 лет</w:t>
            </w:r>
          </w:p>
          <w:p w:rsidR="00EB34C0" w:rsidRDefault="00EB34C0" w:rsidP="009627A9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2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3"/>
            <w:tcBorders>
              <w:right w:val="single" w:sz="8" w:space="0" w:color="auto"/>
            </w:tcBorders>
            <w:vAlign w:val="bottom"/>
          </w:tcPr>
          <w:p w:rsidR="00EB34C0" w:rsidRDefault="00EB34C0" w:rsidP="00EB34C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мин.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B34C0" w:rsidRDefault="00EB34C0" w:rsidP="009627A9">
            <w:pPr>
              <w:rPr>
                <w:sz w:val="1"/>
                <w:szCs w:val="1"/>
              </w:rPr>
            </w:pPr>
          </w:p>
        </w:tc>
      </w:tr>
      <w:tr w:rsidR="009627A9" w:rsidTr="00EB34C0">
        <w:trPr>
          <w:trHeight w:val="4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1355" w:type="dxa"/>
            <w:vMerge w:val="restart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EB34C0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9627A9" w:rsidRDefault="009627A9" w:rsidP="00EB34C0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627A9" w:rsidRDefault="009627A9" w:rsidP="009627A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27A9" w:rsidRDefault="009627A9" w:rsidP="009627A9">
            <w:pPr>
              <w:rPr>
                <w:sz w:val="1"/>
                <w:szCs w:val="1"/>
              </w:rPr>
            </w:pPr>
          </w:p>
        </w:tc>
      </w:tr>
      <w:tr w:rsidR="00EB34C0" w:rsidTr="00EB34C0">
        <w:trPr>
          <w:trHeight w:val="26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60" w:lineRule="exact"/>
              <w:ind w:right="20"/>
              <w:jc w:val="right"/>
              <w:rPr>
                <w:rFonts w:eastAsia="Times New Roman"/>
                <w:sz w:val="24"/>
                <w:szCs w:val="24"/>
              </w:rPr>
            </w:pPr>
          </w:p>
          <w:p w:rsidR="00EB34C0" w:rsidRDefault="00EB34C0" w:rsidP="009627A9">
            <w:pPr>
              <w:spacing w:line="260" w:lineRule="exact"/>
              <w:ind w:right="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6-7 лет</w:t>
            </w:r>
          </w:p>
          <w:p w:rsidR="00EB34C0" w:rsidRDefault="00EB34C0" w:rsidP="009627A9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/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gridSpan w:val="2"/>
            <w:tcBorders>
              <w:bottom w:val="single" w:sz="8" w:space="0" w:color="auto"/>
            </w:tcBorders>
            <w:vAlign w:val="bottom"/>
          </w:tcPr>
          <w:p w:rsidR="00EB34C0" w:rsidRDefault="00EB34C0" w:rsidP="00EB34C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EB34C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мин.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4C0" w:rsidRDefault="00EB34C0" w:rsidP="009627A9"/>
        </w:tc>
        <w:tc>
          <w:tcPr>
            <w:tcW w:w="30" w:type="dxa"/>
            <w:vAlign w:val="bottom"/>
          </w:tcPr>
          <w:p w:rsidR="00EB34C0" w:rsidRDefault="00EB34C0" w:rsidP="009627A9">
            <w:pPr>
              <w:rPr>
                <w:sz w:val="1"/>
                <w:szCs w:val="1"/>
              </w:rPr>
            </w:pPr>
          </w:p>
        </w:tc>
      </w:tr>
    </w:tbl>
    <w:p w:rsidR="00FD23B8" w:rsidRDefault="008B22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0" o:spid="_x0000_s1055" style="position:absolute;z-index:251654144;visibility:visible;mso-wrap-distance-left:0;mso-wrap-distance-right:0;mso-position-horizontal-relative:text;mso-position-vertical-relative:text" from="-48pt,566.55pt" to="499.05pt,566.55pt" o:allowincell="f" strokeweight=".48pt"/>
        </w:pict>
      </w:r>
      <w:r>
        <w:rPr>
          <w:noProof/>
          <w:sz w:val="20"/>
          <w:szCs w:val="20"/>
        </w:rPr>
        <w:pict>
          <v:rect id="Shape 31" o:spid="_x0000_s1056" style="position:absolute;margin-left:-47.75pt;margin-top:565.35pt;width:1pt;height:1pt;z-index:-251633664;visibility:visible;mso-wrap-distance-left:0;mso-wrap-distance-right:0;mso-position-horizontal-relative:text;mso-position-vertical-relative:text" o:allowincell="f" stroked="f"/>
        </w:pict>
      </w:r>
      <w:r>
        <w:rPr>
          <w:noProof/>
          <w:sz w:val="20"/>
          <w:szCs w:val="20"/>
        </w:rPr>
        <w:pict>
          <v:rect id="Shape 32" o:spid="_x0000_s1057" style="position:absolute;margin-left:497.85pt;margin-top:565.35pt;width:.95pt;height:1pt;z-index:-251632640;visibility:visible;mso-wrap-distance-left:0;mso-wrap-distance-right:0;mso-position-horizontal-relative:text;mso-position-vertical-relative:text" o:allowincell="f" stroked="f"/>
        </w:pict>
      </w:r>
      <w:r>
        <w:rPr>
          <w:noProof/>
          <w:sz w:val="20"/>
          <w:szCs w:val="20"/>
        </w:rPr>
        <w:pict>
          <v:line id="Shape 33" o:spid="_x0000_s1058" style="position:absolute;z-index:251655168;visibility:visible;mso-wrap-distance-left:0;mso-wrap-distance-right:0;mso-position-horizontal-relative:text;mso-position-vertical-relative:text" from="-47.5pt,566.1pt" to="498.55pt,566.1pt" o:allowincell="f" strokecolor="white" strokeweight=".16931mm"/>
        </w:pict>
      </w:r>
      <w:r>
        <w:rPr>
          <w:noProof/>
          <w:sz w:val="20"/>
          <w:szCs w:val="20"/>
        </w:rPr>
        <w:pict>
          <v:line id="Shape 34" o:spid="_x0000_s1059" style="position:absolute;z-index:251656192;visibility:visible;mso-wrap-distance-left:0;mso-wrap-distance-right:0;mso-position-horizontal-relative:text;mso-position-vertical-relative:text" from="-47pt,565.6pt" to="498.1pt,565.6pt" o:allowincell="f" strokeweight=".16931mm"/>
        </w:pict>
      </w:r>
    </w:p>
    <w:p w:rsidR="00FD23B8" w:rsidRDefault="00FD23B8">
      <w:pPr>
        <w:sectPr w:rsidR="00FD23B8" w:rsidSect="002838B1">
          <w:pgSz w:w="11900" w:h="16841"/>
          <w:pgMar w:top="999" w:right="819" w:bottom="1440" w:left="1440" w:header="0" w:footer="0" w:gutter="0"/>
          <w:cols w:space="720" w:equalWidth="0">
            <w:col w:w="9640"/>
          </w:cols>
        </w:sectPr>
      </w:pPr>
    </w:p>
    <w:p w:rsidR="00FD23B8" w:rsidRDefault="008B227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35" o:spid="_x0000_s1060" style="position:absolute;z-index:251657216;visibility:visible;mso-wrap-distance-left:0;mso-wrap-distance-right:0;mso-position-horizontal-relative:page;mso-position-vertical-relative:page" from="24.2pt,24pt" to="24.2pt,818.1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6" o:spid="_x0000_s1061" style="position:absolute;z-index:251658240;visibility:visible;mso-wrap-distance-left:0;mso-wrap-distance-right:0;mso-position-horizontal-relative:page;mso-position-vertical-relative:page" from="570.8pt,24pt" to="570.8pt,818.1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7" o:spid="_x0000_s1062" style="position:absolute;z-index:251659264;visibility:visible;mso-wrap-distance-left:0;mso-wrap-distance-right:0;mso-position-horizontal-relative:page;mso-position-vertical-relative:page" from="24pt,24.2pt" to="571.05pt,24.2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8" o:spid="_x0000_s1063" style="position:absolute;z-index:251660288;visibility:visible;mso-wrap-distance-left:0;mso-wrap-distance-right:0;mso-position-horizontal-relative:page;mso-position-vertical-relative:page" from="24.95pt,25.2pt" to="570.1pt,25.2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9" o:spid="_x0000_s1064" style="position:absolute;z-index:251661312;visibility:visible;mso-wrap-distance-left:0;mso-wrap-distance-right:0;mso-position-horizontal-relative:page;mso-position-vertical-relative:page" from="25.2pt,24.95pt" to="25.2pt,817.1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0" o:spid="_x0000_s1065" style="position:absolute;z-index:251662336;visibility:visible;mso-wrap-distance-left:0;mso-wrap-distance-right:0;mso-position-horizontal-relative:page;mso-position-vertical-relative:page" from="569.85pt,24.95pt" to="569.85pt,817.15pt" o:allowincell="f" strokeweight=".16931mm">
            <w10:wrap anchorx="page" anchory="page"/>
          </v:line>
        </w:pict>
      </w:r>
    </w:p>
    <w:p w:rsidR="00DB01B8" w:rsidRDefault="009A2F2F" w:rsidP="009A2F2F">
      <w:pPr>
        <w:ind w:hanging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35700" cy="8584277"/>
            <wp:effectExtent l="19050" t="0" r="0" b="0"/>
            <wp:docPr id="2" name="Рисунок 2" descr="d:\Desktop\сайт 19.11\азбука общения\расписани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сайт 19.11\азбука общения\расписани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858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3B8" w:rsidRDefault="00FD23B8">
      <w:pPr>
        <w:spacing w:line="200" w:lineRule="exact"/>
        <w:rPr>
          <w:sz w:val="20"/>
          <w:szCs w:val="20"/>
        </w:rPr>
      </w:pPr>
    </w:p>
    <w:p w:rsidR="00FD23B8" w:rsidRDefault="00FD23B8">
      <w:pPr>
        <w:spacing w:line="285" w:lineRule="exact"/>
        <w:rPr>
          <w:sz w:val="20"/>
          <w:szCs w:val="20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DB01B8" w:rsidRDefault="00DB01B8">
      <w:pPr>
        <w:spacing w:line="235" w:lineRule="auto"/>
        <w:ind w:left="1840" w:right="900" w:hanging="318"/>
        <w:rPr>
          <w:rFonts w:eastAsia="Times New Roman"/>
          <w:sz w:val="28"/>
          <w:szCs w:val="28"/>
        </w:rPr>
      </w:pPr>
    </w:p>
    <w:p w:rsidR="00C02ACA" w:rsidRDefault="00C02ACA">
      <w:pPr>
        <w:spacing w:line="235" w:lineRule="auto"/>
        <w:ind w:left="1840" w:right="900" w:hanging="318"/>
        <w:rPr>
          <w:sz w:val="20"/>
          <w:szCs w:val="20"/>
        </w:rPr>
      </w:pPr>
    </w:p>
    <w:p w:rsidR="00FD23B8" w:rsidRPr="00C02ACA" w:rsidRDefault="008B2279" w:rsidP="00C02ACA">
      <w:pPr>
        <w:spacing w:line="20" w:lineRule="exact"/>
        <w:rPr>
          <w:sz w:val="20"/>
          <w:szCs w:val="20"/>
        </w:rPr>
        <w:sectPr w:rsidR="00FD23B8" w:rsidRPr="00C02ACA" w:rsidSect="002838B1">
          <w:pgSz w:w="11900" w:h="16841"/>
          <w:pgMar w:top="983" w:right="639" w:bottom="1440" w:left="1440" w:header="0" w:footer="0" w:gutter="0"/>
          <w:cols w:space="720" w:equalWidth="0">
            <w:col w:w="9820"/>
          </w:cols>
        </w:sectPr>
      </w:pPr>
      <w:bookmarkStart w:id="0" w:name="_GoBack"/>
      <w:bookmarkEnd w:id="0"/>
      <w:r>
        <w:rPr>
          <w:noProof/>
          <w:sz w:val="20"/>
          <w:szCs w:val="20"/>
        </w:rPr>
        <w:pict>
          <v:line id="Shape 41" o:spid="_x0000_s1066" style="position:absolute;z-index:251663360;visibility:visible;mso-wrap-distance-left:0;mso-wrap-distance-right:0" from="-48pt,423.05pt" to="499.05pt,423.05pt" o:allowincell="f" strokeweight=".48pt"/>
        </w:pict>
      </w:r>
      <w:r>
        <w:rPr>
          <w:noProof/>
          <w:sz w:val="20"/>
          <w:szCs w:val="20"/>
        </w:rPr>
        <w:pict>
          <v:rect id="Shape 42" o:spid="_x0000_s1067" style="position:absolute;margin-left:-47.75pt;margin-top:421.85pt;width:1pt;height:.95pt;z-index:-251631616;visibility:visible;mso-wrap-distance-left:0;mso-wrap-distance-right:0" o:allowincell="f" stroked="f"/>
        </w:pict>
      </w:r>
      <w:r>
        <w:rPr>
          <w:noProof/>
          <w:sz w:val="20"/>
          <w:szCs w:val="20"/>
        </w:rPr>
        <w:pict>
          <v:rect id="Shape 43" o:spid="_x0000_s1068" style="position:absolute;margin-left:497.85pt;margin-top:421.85pt;width:.95pt;height:.95pt;z-index:-251630592;visibility:visible;mso-wrap-distance-left:0;mso-wrap-distance-right:0" o:allowincell="f" stroked="f"/>
        </w:pict>
      </w:r>
      <w:r>
        <w:rPr>
          <w:noProof/>
          <w:sz w:val="20"/>
          <w:szCs w:val="20"/>
        </w:rPr>
        <w:pict>
          <v:line id="Shape 44" o:spid="_x0000_s1069" style="position:absolute;z-index:251664384;visibility:visible;mso-wrap-distance-left:0;mso-wrap-distance-right:0" from="-47.5pt,422.55pt" to="498.55pt,422.55pt" o:allowincell="f" strokecolor="white" strokeweight=".16931mm"/>
        </w:pict>
      </w:r>
      <w:r>
        <w:rPr>
          <w:noProof/>
          <w:sz w:val="20"/>
          <w:szCs w:val="20"/>
        </w:rPr>
        <w:pict>
          <v:line id="Shape 45" o:spid="_x0000_s1070" style="position:absolute;z-index:251665408;visibility:visible;mso-wrap-distance-left:0;mso-wrap-distance-right:0" from="-47pt,422.05pt" to="498.1pt,422.05pt" o:allowincell="f" strokeweight=".16931mm"/>
        </w:pict>
      </w:r>
    </w:p>
    <w:p w:rsidR="00FD23B8" w:rsidRDefault="008B2279" w:rsidP="00C02A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46" o:spid="_x0000_s1071" style="position:absolute;z-index:251666432;visibility:visible;mso-wrap-distance-left:0;mso-wrap-distance-right:0;mso-position-horizontal-relative:page;mso-position-vertical-relative:page" from="24.2pt,24pt" to="24.2pt,818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7" o:spid="_x0000_s1072" style="position:absolute;z-index:251667456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8" o:spid="_x0000_s1073" style="position:absolute;z-index:251668480;visibility:visible;mso-wrap-distance-left:0;mso-wrap-distance-right:0;mso-position-horizontal-relative:page;mso-position-vertical-relative:page" from="571.2pt,24pt" to="571.2pt,818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9" o:spid="_x0000_s1074" style="position:absolute;z-index:251669504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0" o:spid="_x0000_s1075" style="position:absolute;z-index:251670528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1" o:spid="_x0000_s1076" style="position:absolute;z-index:251671552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2" o:spid="_x0000_s1077" style="position:absolute;z-index:251672576;visibility:visible;mso-wrap-distance-left:0;mso-wrap-distance-right:0;mso-position-horizontal-relative:page;mso-position-vertical-relative:page" from="25.9pt,26.15pt" to="569.5pt,26.1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3" o:spid="_x0000_s1078" style="position:absolute;z-index:251673600;visibility:visible;mso-wrap-distance-left:0;mso-wrap-distance-right:0;mso-position-horizontal-relative:page;mso-position-vertical-relative:page" from="26.15pt,25.9pt" to="26.15pt,816.1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4" o:spid="_x0000_s1079" style="position:absolute;z-index:251674624;visibility:visible;mso-wrap-distance-left:0;mso-wrap-distance-right:0;mso-position-horizontal-relative:page;mso-position-vertical-relative:page" from="569.25pt,25.9pt" to="569.25pt,816.1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5" o:spid="_x0000_s1080" style="position:absolute;z-index:251675648;visibility:visible;mso-wrap-distance-left:0;mso-wrap-distance-right:0;mso-position-horizontal-relative:page;mso-position-vertical-relative:page" from="24pt,817.75pt" to="571.4pt,817.7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6" o:spid="_x0000_s1081" style="position:absolute;z-index:251676672;visibility:visible;mso-wrap-distance-left:0;mso-wrap-distance-right:0;mso-position-horizontal-relative:page;mso-position-vertical-relative:page" from="24.95pt,816.8pt" to="570.45pt,816.8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7" o:spid="_x0000_s1082" style="position:absolute;z-index:251677696;visibility:visible;mso-wrap-distance-left:0;mso-wrap-distance-right:0;mso-position-horizontal-relative:page;mso-position-vertical-relative:page" from="25.9pt,815.85pt" to="569.5pt,815.85pt" o:allowincell="f" strokeweight=".16931mm">
            <w10:wrap anchorx="page" anchory="page"/>
          </v:line>
        </w:pict>
      </w:r>
    </w:p>
    <w:sectPr w:rsidR="00FD23B8" w:rsidSect="002838B1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27" w:rsidRDefault="00810E27" w:rsidP="00C02ACA">
      <w:r>
        <w:separator/>
      </w:r>
    </w:p>
  </w:endnote>
  <w:endnote w:type="continuationSeparator" w:id="1">
    <w:p w:rsidR="00810E27" w:rsidRDefault="00810E27" w:rsidP="00C02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27" w:rsidRDefault="00810E27" w:rsidP="00C02ACA">
      <w:r>
        <w:separator/>
      </w:r>
    </w:p>
  </w:footnote>
  <w:footnote w:type="continuationSeparator" w:id="1">
    <w:p w:rsidR="00810E27" w:rsidRDefault="00810E27" w:rsidP="00C02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DBC83066"/>
    <w:lvl w:ilvl="0" w:tplc="28A6B060">
      <w:start w:val="1"/>
      <w:numFmt w:val="bullet"/>
      <w:lvlText w:val="-"/>
      <w:lvlJc w:val="left"/>
    </w:lvl>
    <w:lvl w:ilvl="1" w:tplc="046AC024">
      <w:numFmt w:val="decimal"/>
      <w:lvlText w:val=""/>
      <w:lvlJc w:val="left"/>
    </w:lvl>
    <w:lvl w:ilvl="2" w:tplc="CC86EECA">
      <w:numFmt w:val="decimal"/>
      <w:lvlText w:val=""/>
      <w:lvlJc w:val="left"/>
    </w:lvl>
    <w:lvl w:ilvl="3" w:tplc="5D1ED18C">
      <w:numFmt w:val="decimal"/>
      <w:lvlText w:val=""/>
      <w:lvlJc w:val="left"/>
    </w:lvl>
    <w:lvl w:ilvl="4" w:tplc="701E891C">
      <w:numFmt w:val="decimal"/>
      <w:lvlText w:val=""/>
      <w:lvlJc w:val="left"/>
    </w:lvl>
    <w:lvl w:ilvl="5" w:tplc="95821C90">
      <w:numFmt w:val="decimal"/>
      <w:lvlText w:val=""/>
      <w:lvlJc w:val="left"/>
    </w:lvl>
    <w:lvl w:ilvl="6" w:tplc="238E4340">
      <w:numFmt w:val="decimal"/>
      <w:lvlText w:val=""/>
      <w:lvlJc w:val="left"/>
    </w:lvl>
    <w:lvl w:ilvl="7" w:tplc="79729C0E">
      <w:numFmt w:val="decimal"/>
      <w:lvlText w:val=""/>
      <w:lvlJc w:val="left"/>
    </w:lvl>
    <w:lvl w:ilvl="8" w:tplc="65A28C66">
      <w:numFmt w:val="decimal"/>
      <w:lvlText w:val=""/>
      <w:lvlJc w:val="left"/>
    </w:lvl>
  </w:abstractNum>
  <w:abstractNum w:abstractNumId="1">
    <w:nsid w:val="000041BB"/>
    <w:multiLevelType w:val="hybridMultilevel"/>
    <w:tmpl w:val="F27E4C12"/>
    <w:lvl w:ilvl="0" w:tplc="E528B558">
      <w:start w:val="48"/>
      <w:numFmt w:val="decimal"/>
      <w:lvlText w:val="%1"/>
      <w:lvlJc w:val="left"/>
    </w:lvl>
    <w:lvl w:ilvl="1" w:tplc="90709E5C">
      <w:numFmt w:val="decimal"/>
      <w:lvlText w:val=""/>
      <w:lvlJc w:val="left"/>
    </w:lvl>
    <w:lvl w:ilvl="2" w:tplc="DE448098">
      <w:numFmt w:val="decimal"/>
      <w:lvlText w:val=""/>
      <w:lvlJc w:val="left"/>
    </w:lvl>
    <w:lvl w:ilvl="3" w:tplc="B6E4C90C">
      <w:numFmt w:val="decimal"/>
      <w:lvlText w:val=""/>
      <w:lvlJc w:val="left"/>
    </w:lvl>
    <w:lvl w:ilvl="4" w:tplc="47981726">
      <w:numFmt w:val="decimal"/>
      <w:lvlText w:val=""/>
      <w:lvlJc w:val="left"/>
    </w:lvl>
    <w:lvl w:ilvl="5" w:tplc="744E70C2">
      <w:numFmt w:val="decimal"/>
      <w:lvlText w:val=""/>
      <w:lvlJc w:val="left"/>
    </w:lvl>
    <w:lvl w:ilvl="6" w:tplc="4C667A66">
      <w:numFmt w:val="decimal"/>
      <w:lvlText w:val=""/>
      <w:lvlJc w:val="left"/>
    </w:lvl>
    <w:lvl w:ilvl="7" w:tplc="3252CBE2">
      <w:numFmt w:val="decimal"/>
      <w:lvlText w:val=""/>
      <w:lvlJc w:val="left"/>
    </w:lvl>
    <w:lvl w:ilvl="8" w:tplc="3E2C8F9A">
      <w:numFmt w:val="decimal"/>
      <w:lvlText w:val=""/>
      <w:lvlJc w:val="left"/>
    </w:lvl>
  </w:abstractNum>
  <w:abstractNum w:abstractNumId="2">
    <w:nsid w:val="00005AF1"/>
    <w:multiLevelType w:val="hybridMultilevel"/>
    <w:tmpl w:val="D52CAD70"/>
    <w:lvl w:ilvl="0" w:tplc="4162AFFA">
      <w:start w:val="4"/>
      <w:numFmt w:val="decimal"/>
      <w:lvlText w:val="%1."/>
      <w:lvlJc w:val="left"/>
    </w:lvl>
    <w:lvl w:ilvl="1" w:tplc="8FD451A6">
      <w:numFmt w:val="decimal"/>
      <w:lvlText w:val=""/>
      <w:lvlJc w:val="left"/>
    </w:lvl>
    <w:lvl w:ilvl="2" w:tplc="B4C814EC">
      <w:numFmt w:val="decimal"/>
      <w:lvlText w:val=""/>
      <w:lvlJc w:val="left"/>
    </w:lvl>
    <w:lvl w:ilvl="3" w:tplc="1C729528">
      <w:numFmt w:val="decimal"/>
      <w:lvlText w:val=""/>
      <w:lvlJc w:val="left"/>
    </w:lvl>
    <w:lvl w:ilvl="4" w:tplc="C9184426">
      <w:numFmt w:val="decimal"/>
      <w:lvlText w:val=""/>
      <w:lvlJc w:val="left"/>
    </w:lvl>
    <w:lvl w:ilvl="5" w:tplc="CA06BEB2">
      <w:numFmt w:val="decimal"/>
      <w:lvlText w:val=""/>
      <w:lvlJc w:val="left"/>
    </w:lvl>
    <w:lvl w:ilvl="6" w:tplc="515CAA2A">
      <w:numFmt w:val="decimal"/>
      <w:lvlText w:val=""/>
      <w:lvlJc w:val="left"/>
    </w:lvl>
    <w:lvl w:ilvl="7" w:tplc="97D0750C">
      <w:numFmt w:val="decimal"/>
      <w:lvlText w:val=""/>
      <w:lvlJc w:val="left"/>
    </w:lvl>
    <w:lvl w:ilvl="8" w:tplc="B058A07A">
      <w:numFmt w:val="decimal"/>
      <w:lvlText w:val=""/>
      <w:lvlJc w:val="left"/>
    </w:lvl>
  </w:abstractNum>
  <w:abstractNum w:abstractNumId="3">
    <w:nsid w:val="00005F90"/>
    <w:multiLevelType w:val="hybridMultilevel"/>
    <w:tmpl w:val="F58A6200"/>
    <w:lvl w:ilvl="0" w:tplc="FA10F600">
      <w:start w:val="1"/>
      <w:numFmt w:val="bullet"/>
      <w:lvlText w:val="-"/>
      <w:lvlJc w:val="left"/>
    </w:lvl>
    <w:lvl w:ilvl="1" w:tplc="DF542A62">
      <w:numFmt w:val="decimal"/>
      <w:lvlText w:val=""/>
      <w:lvlJc w:val="left"/>
    </w:lvl>
    <w:lvl w:ilvl="2" w:tplc="4B2C6944">
      <w:numFmt w:val="decimal"/>
      <w:lvlText w:val=""/>
      <w:lvlJc w:val="left"/>
    </w:lvl>
    <w:lvl w:ilvl="3" w:tplc="DA16FD96">
      <w:numFmt w:val="decimal"/>
      <w:lvlText w:val=""/>
      <w:lvlJc w:val="left"/>
    </w:lvl>
    <w:lvl w:ilvl="4" w:tplc="1ECE4BBC">
      <w:numFmt w:val="decimal"/>
      <w:lvlText w:val=""/>
      <w:lvlJc w:val="left"/>
    </w:lvl>
    <w:lvl w:ilvl="5" w:tplc="E28E035C">
      <w:numFmt w:val="decimal"/>
      <w:lvlText w:val=""/>
      <w:lvlJc w:val="left"/>
    </w:lvl>
    <w:lvl w:ilvl="6" w:tplc="3E046D20">
      <w:numFmt w:val="decimal"/>
      <w:lvlText w:val=""/>
      <w:lvlJc w:val="left"/>
    </w:lvl>
    <w:lvl w:ilvl="7" w:tplc="E1C84416">
      <w:numFmt w:val="decimal"/>
      <w:lvlText w:val=""/>
      <w:lvlJc w:val="left"/>
    </w:lvl>
    <w:lvl w:ilvl="8" w:tplc="754201D0">
      <w:numFmt w:val="decimal"/>
      <w:lvlText w:val=""/>
      <w:lvlJc w:val="left"/>
    </w:lvl>
  </w:abstractNum>
  <w:abstractNum w:abstractNumId="4">
    <w:nsid w:val="00006952"/>
    <w:multiLevelType w:val="hybridMultilevel"/>
    <w:tmpl w:val="DB2E0C22"/>
    <w:lvl w:ilvl="0" w:tplc="AF4EB140">
      <w:start w:val="1"/>
      <w:numFmt w:val="bullet"/>
      <w:lvlText w:val="-"/>
      <w:lvlJc w:val="left"/>
    </w:lvl>
    <w:lvl w:ilvl="1" w:tplc="8E829CCE">
      <w:numFmt w:val="decimal"/>
      <w:lvlText w:val=""/>
      <w:lvlJc w:val="left"/>
    </w:lvl>
    <w:lvl w:ilvl="2" w:tplc="27DC83D0">
      <w:numFmt w:val="decimal"/>
      <w:lvlText w:val=""/>
      <w:lvlJc w:val="left"/>
    </w:lvl>
    <w:lvl w:ilvl="3" w:tplc="3CC8420A">
      <w:numFmt w:val="decimal"/>
      <w:lvlText w:val=""/>
      <w:lvlJc w:val="left"/>
    </w:lvl>
    <w:lvl w:ilvl="4" w:tplc="C738307E">
      <w:numFmt w:val="decimal"/>
      <w:lvlText w:val=""/>
      <w:lvlJc w:val="left"/>
    </w:lvl>
    <w:lvl w:ilvl="5" w:tplc="B492E080">
      <w:numFmt w:val="decimal"/>
      <w:lvlText w:val=""/>
      <w:lvlJc w:val="left"/>
    </w:lvl>
    <w:lvl w:ilvl="6" w:tplc="44365292">
      <w:numFmt w:val="decimal"/>
      <w:lvlText w:val=""/>
      <w:lvlJc w:val="left"/>
    </w:lvl>
    <w:lvl w:ilvl="7" w:tplc="252C7926">
      <w:numFmt w:val="decimal"/>
      <w:lvlText w:val=""/>
      <w:lvlJc w:val="left"/>
    </w:lvl>
    <w:lvl w:ilvl="8" w:tplc="26E4836A">
      <w:numFmt w:val="decimal"/>
      <w:lvlText w:val=""/>
      <w:lvlJc w:val="left"/>
    </w:lvl>
  </w:abstractNum>
  <w:abstractNum w:abstractNumId="5">
    <w:nsid w:val="00006DF1"/>
    <w:multiLevelType w:val="hybridMultilevel"/>
    <w:tmpl w:val="A246C3A8"/>
    <w:lvl w:ilvl="0" w:tplc="AFE0BBCA">
      <w:start w:val="2"/>
      <w:numFmt w:val="decimal"/>
      <w:lvlText w:val="%1."/>
      <w:lvlJc w:val="left"/>
    </w:lvl>
    <w:lvl w:ilvl="1" w:tplc="E32CC3AE">
      <w:numFmt w:val="decimal"/>
      <w:lvlText w:val=""/>
      <w:lvlJc w:val="left"/>
    </w:lvl>
    <w:lvl w:ilvl="2" w:tplc="6A4C3BFC">
      <w:numFmt w:val="decimal"/>
      <w:lvlText w:val=""/>
      <w:lvlJc w:val="left"/>
    </w:lvl>
    <w:lvl w:ilvl="3" w:tplc="9F340AE0">
      <w:numFmt w:val="decimal"/>
      <w:lvlText w:val=""/>
      <w:lvlJc w:val="left"/>
    </w:lvl>
    <w:lvl w:ilvl="4" w:tplc="7472ABC6">
      <w:numFmt w:val="decimal"/>
      <w:lvlText w:val=""/>
      <w:lvlJc w:val="left"/>
    </w:lvl>
    <w:lvl w:ilvl="5" w:tplc="71065896">
      <w:numFmt w:val="decimal"/>
      <w:lvlText w:val=""/>
      <w:lvlJc w:val="left"/>
    </w:lvl>
    <w:lvl w:ilvl="6" w:tplc="DAE64F3E">
      <w:numFmt w:val="decimal"/>
      <w:lvlText w:val=""/>
      <w:lvlJc w:val="left"/>
    </w:lvl>
    <w:lvl w:ilvl="7" w:tplc="53C07914">
      <w:numFmt w:val="decimal"/>
      <w:lvlText w:val=""/>
      <w:lvlJc w:val="left"/>
    </w:lvl>
    <w:lvl w:ilvl="8" w:tplc="8114707C">
      <w:numFmt w:val="decimal"/>
      <w:lvlText w:val=""/>
      <w:lvlJc w:val="left"/>
    </w:lvl>
  </w:abstractNum>
  <w:abstractNum w:abstractNumId="6">
    <w:nsid w:val="000072AE"/>
    <w:multiLevelType w:val="hybridMultilevel"/>
    <w:tmpl w:val="B35E8F2E"/>
    <w:lvl w:ilvl="0" w:tplc="71AEA380">
      <w:start w:val="1"/>
      <w:numFmt w:val="decimal"/>
      <w:lvlText w:val="%1."/>
      <w:lvlJc w:val="left"/>
    </w:lvl>
    <w:lvl w:ilvl="1" w:tplc="DD0E22CA">
      <w:numFmt w:val="decimal"/>
      <w:lvlText w:val=""/>
      <w:lvlJc w:val="left"/>
    </w:lvl>
    <w:lvl w:ilvl="2" w:tplc="E736B208">
      <w:numFmt w:val="decimal"/>
      <w:lvlText w:val=""/>
      <w:lvlJc w:val="left"/>
    </w:lvl>
    <w:lvl w:ilvl="3" w:tplc="7A9A079C">
      <w:numFmt w:val="decimal"/>
      <w:lvlText w:val=""/>
      <w:lvlJc w:val="left"/>
    </w:lvl>
    <w:lvl w:ilvl="4" w:tplc="6E201F5E">
      <w:numFmt w:val="decimal"/>
      <w:lvlText w:val=""/>
      <w:lvlJc w:val="left"/>
    </w:lvl>
    <w:lvl w:ilvl="5" w:tplc="CE10DB5C">
      <w:numFmt w:val="decimal"/>
      <w:lvlText w:val=""/>
      <w:lvlJc w:val="left"/>
    </w:lvl>
    <w:lvl w:ilvl="6" w:tplc="ED86CABA">
      <w:numFmt w:val="decimal"/>
      <w:lvlText w:val=""/>
      <w:lvlJc w:val="left"/>
    </w:lvl>
    <w:lvl w:ilvl="7" w:tplc="C01C6522">
      <w:numFmt w:val="decimal"/>
      <w:lvlText w:val=""/>
      <w:lvlJc w:val="left"/>
    </w:lvl>
    <w:lvl w:ilvl="8" w:tplc="2AD0CAB4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3B8"/>
    <w:rsid w:val="00001119"/>
    <w:rsid w:val="001075A4"/>
    <w:rsid w:val="00140A91"/>
    <w:rsid w:val="0015701F"/>
    <w:rsid w:val="002745AF"/>
    <w:rsid w:val="002838B1"/>
    <w:rsid w:val="003907DD"/>
    <w:rsid w:val="0040167A"/>
    <w:rsid w:val="00435CF9"/>
    <w:rsid w:val="006F4D9E"/>
    <w:rsid w:val="00705ED8"/>
    <w:rsid w:val="007350CB"/>
    <w:rsid w:val="00770D3A"/>
    <w:rsid w:val="007A3CBA"/>
    <w:rsid w:val="007F33B4"/>
    <w:rsid w:val="00810E27"/>
    <w:rsid w:val="008B2279"/>
    <w:rsid w:val="00931C9B"/>
    <w:rsid w:val="009627A9"/>
    <w:rsid w:val="00984CCE"/>
    <w:rsid w:val="009A2F2F"/>
    <w:rsid w:val="00BC023C"/>
    <w:rsid w:val="00C02ACA"/>
    <w:rsid w:val="00C448BC"/>
    <w:rsid w:val="00C951AB"/>
    <w:rsid w:val="00D45750"/>
    <w:rsid w:val="00D6410E"/>
    <w:rsid w:val="00D95239"/>
    <w:rsid w:val="00DA3F6A"/>
    <w:rsid w:val="00DB01B8"/>
    <w:rsid w:val="00E86E6C"/>
    <w:rsid w:val="00EB34C0"/>
    <w:rsid w:val="00F06ABE"/>
    <w:rsid w:val="00F46D54"/>
    <w:rsid w:val="00F91308"/>
    <w:rsid w:val="00FB117A"/>
    <w:rsid w:val="00FC2BF0"/>
    <w:rsid w:val="00FD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2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ACA"/>
  </w:style>
  <w:style w:type="paragraph" w:styleId="a8">
    <w:name w:val="footer"/>
    <w:basedOn w:val="a"/>
    <w:link w:val="a9"/>
    <w:uiPriority w:val="99"/>
    <w:unhideWhenUsed/>
    <w:rsid w:val="00C02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ACA"/>
  </w:style>
  <w:style w:type="paragraph" w:customStyle="1" w:styleId="Default">
    <w:name w:val="Default"/>
    <w:rsid w:val="00C448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DB01B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2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ACA"/>
  </w:style>
  <w:style w:type="paragraph" w:styleId="a8">
    <w:name w:val="footer"/>
    <w:basedOn w:val="a"/>
    <w:link w:val="a9"/>
    <w:uiPriority w:val="99"/>
    <w:unhideWhenUsed/>
    <w:rsid w:val="00C02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C0DA-A10D-4193-BF05-B32BC2BC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cp:lastPrinted>2018-11-23T10:20:00Z</cp:lastPrinted>
  <dcterms:created xsi:type="dcterms:W3CDTF">2018-11-20T07:39:00Z</dcterms:created>
  <dcterms:modified xsi:type="dcterms:W3CDTF">2018-12-13T13:26:00Z</dcterms:modified>
</cp:coreProperties>
</file>